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6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учреждение социального обслуживания</w:t>
      </w: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«Петровск-Забайкальский комплексный центр социального обслуживания населения «Ветеран» Забайкальского края</w:t>
      </w: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6408" w:rsidRPr="003D6408" w:rsidRDefault="003D6408" w:rsidP="003D6408">
      <w:pPr>
        <w:tabs>
          <w:tab w:val="left" w:pos="326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64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689EB" wp14:editId="3665ACED">
                <wp:simplePos x="0" y="0"/>
                <wp:positionH relativeFrom="column">
                  <wp:posOffset>74295</wp:posOffset>
                </wp:positionH>
                <wp:positionV relativeFrom="paragraph">
                  <wp:posOffset>157480</wp:posOffset>
                </wp:positionV>
                <wp:extent cx="3200400" cy="2819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408" w:rsidRPr="003D6408" w:rsidRDefault="003D6408" w:rsidP="003D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3D6408" w:rsidRPr="003D6408" w:rsidRDefault="003D6408" w:rsidP="003D64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Председатель профсоюзного комитета ГАУСО «Петровск-Забайкальский комплексный центр социального обслуживания населения «Ветеран» Забайкальского края</w:t>
                            </w:r>
                          </w:p>
                          <w:p w:rsidR="003D6408" w:rsidRPr="003D6408" w:rsidRDefault="003D6408" w:rsidP="003D64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_____________М.В. Горюнова </w:t>
                            </w:r>
                          </w:p>
                          <w:p w:rsidR="003D6408" w:rsidRPr="003D6408" w:rsidRDefault="003D6408" w:rsidP="003D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«_____» _____________ 20___ г.</w:t>
                            </w:r>
                          </w:p>
                          <w:p w:rsidR="003D6408" w:rsidRDefault="003D6408" w:rsidP="003D640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D6408" w:rsidRDefault="003D6408" w:rsidP="003D64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D6408" w:rsidRDefault="003D6408" w:rsidP="003D6408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85pt;margin-top:12.4pt;width:252pt;height:2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" stroked="f">
                <v:textbox>
                  <w:txbxContent>
                    <w:p w:rsidR="003D6408" w:rsidRPr="003D6408" w:rsidRDefault="003D6408" w:rsidP="003D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СОГЛАСОВАНО</w:t>
                      </w:r>
                    </w:p>
                    <w:p w:rsidR="003D6408" w:rsidRPr="003D6408" w:rsidRDefault="003D6408" w:rsidP="003D64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Председатель профсоюзного комитета ГАУСО «Петровск-Забайкальский комплексный центр социального обслуживания населения «Ветеран» Забайкальского края</w:t>
                      </w:r>
                    </w:p>
                    <w:p w:rsidR="003D6408" w:rsidRPr="003D6408" w:rsidRDefault="003D6408" w:rsidP="003D64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_____________М.В. Горюнова </w:t>
                      </w:r>
                    </w:p>
                    <w:p w:rsidR="003D6408" w:rsidRPr="003D6408" w:rsidRDefault="003D6408" w:rsidP="003D640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«_____» _____________ 20___ г.</w:t>
                      </w:r>
                    </w:p>
                    <w:p w:rsidR="003D6408" w:rsidRDefault="003D6408" w:rsidP="003D640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3D6408" w:rsidRDefault="003D6408" w:rsidP="003D64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3D6408" w:rsidRDefault="003D6408" w:rsidP="003D6408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640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5EB4E" wp14:editId="13A0CA88">
                <wp:simplePos x="0" y="0"/>
                <wp:positionH relativeFrom="column">
                  <wp:posOffset>3417570</wp:posOffset>
                </wp:positionH>
                <wp:positionV relativeFrom="paragraph">
                  <wp:posOffset>109220</wp:posOffset>
                </wp:positionV>
                <wp:extent cx="2971800" cy="286702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6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408" w:rsidRPr="003D6408" w:rsidRDefault="003D6408" w:rsidP="003D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3D6408" w:rsidRPr="003D6408" w:rsidRDefault="003D6408" w:rsidP="003D64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 ГАУСО «Петровск-Забайкальский комплексный центр социального обслуживания населения «Ветеран» Забайкальского края</w:t>
                            </w:r>
                          </w:p>
                          <w:p w:rsidR="003D6408" w:rsidRPr="003D6408" w:rsidRDefault="003D6408" w:rsidP="003D6408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_________________</w:t>
                            </w:r>
                            <w:proofErr w:type="spellStart"/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Н.Р.Носырева</w:t>
                            </w:r>
                            <w:proofErr w:type="spellEnd"/>
                          </w:p>
                          <w:p w:rsidR="003D6408" w:rsidRPr="003D6408" w:rsidRDefault="003D6408" w:rsidP="003D640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D64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 «_____» _____________ 20___ г.</w:t>
                            </w:r>
                          </w:p>
                          <w:p w:rsidR="003D6408" w:rsidRDefault="003D6408" w:rsidP="003D640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D6408" w:rsidRDefault="003D6408" w:rsidP="003D640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69.1pt;margin-top:8.6pt;width:234pt;height:2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" stroked="f">
                <v:textbox>
                  <w:txbxContent>
                    <w:p w:rsidR="003D6408" w:rsidRPr="003D6408" w:rsidRDefault="003D6408" w:rsidP="003D640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УТВЕРЖДАЮ</w:t>
                      </w:r>
                    </w:p>
                    <w:p w:rsidR="003D6408" w:rsidRPr="003D6408" w:rsidRDefault="003D6408" w:rsidP="003D64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 ГАУСО «Петровск-Забайкальский комплексный центр социального обслуживания населения «Ветеран» Забайкальского края</w:t>
                      </w:r>
                    </w:p>
                    <w:p w:rsidR="003D6408" w:rsidRPr="003D6408" w:rsidRDefault="003D6408" w:rsidP="003D6408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_________________</w:t>
                      </w:r>
                      <w:proofErr w:type="spellStart"/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Н.Р.Носырева</w:t>
                      </w:r>
                      <w:proofErr w:type="spellEnd"/>
                    </w:p>
                    <w:p w:rsidR="003D6408" w:rsidRPr="003D6408" w:rsidRDefault="003D6408" w:rsidP="003D640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D64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 «_____» _____________ 20___ г.</w:t>
                      </w:r>
                    </w:p>
                    <w:p w:rsidR="003D6408" w:rsidRDefault="003D6408" w:rsidP="003D640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3D6408" w:rsidRDefault="003D6408" w:rsidP="003D640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D6408" w:rsidRPr="003D6408" w:rsidRDefault="003D6408" w:rsidP="003D64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6408" w:rsidRDefault="003D6408" w:rsidP="003D6408">
      <w:pPr>
        <w:spacing w:before="100" w:beforeAutospacing="1" w:after="100" w:afterAutospacing="1" w:line="240" w:lineRule="auto"/>
        <w:jc w:val="center"/>
        <w:outlineLvl w:val="0"/>
        <w:rPr>
          <w:rStyle w:val="a4"/>
        </w:rPr>
      </w:pPr>
      <w:r w:rsidRPr="00AC1D9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Порядок подачи жалоб</w:t>
      </w:r>
      <w:r w:rsidRPr="005732A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ы</w:t>
      </w:r>
      <w:r w:rsidRPr="003D6408">
        <w:rPr>
          <w:rStyle w:val="a4"/>
        </w:rPr>
        <w:t xml:space="preserve"> </w:t>
      </w:r>
    </w:p>
    <w:p w:rsidR="003D6408" w:rsidRDefault="003D6408" w:rsidP="003D640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3D6408">
        <w:rPr>
          <w:rStyle w:val="a4"/>
          <w:rFonts w:ascii="Times New Roman" w:hAnsi="Times New Roman" w:cs="Times New Roman"/>
          <w:sz w:val="36"/>
          <w:szCs w:val="36"/>
        </w:rPr>
        <w:t>по вопросам качества оказания социальных услуг </w:t>
      </w:r>
      <w:r w:rsidRPr="003D6408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D6408" w:rsidRPr="003D6408" w:rsidRDefault="003D6408" w:rsidP="003D6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6408">
        <w:rPr>
          <w:rStyle w:val="a4"/>
          <w:rFonts w:ascii="Times New Roman" w:hAnsi="Times New Roman" w:cs="Times New Roman"/>
          <w:sz w:val="36"/>
          <w:szCs w:val="36"/>
        </w:rPr>
        <w:t>в</w:t>
      </w:r>
      <w:r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государственное автономное учреждение</w:t>
      </w:r>
      <w:r w:rsidRPr="003D64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D640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«Петровск-Забайкальский комплексный  центр социального обслуживания населения «Ветеран»</w:t>
      </w: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Default="003D6408" w:rsidP="003D6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408" w:rsidRPr="003D6408" w:rsidRDefault="003D6408" w:rsidP="003D64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40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Петровс</w:t>
      </w:r>
      <w:proofErr w:type="gramStart"/>
      <w:r w:rsidRPr="003D6408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3D6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Забайкальский, 2017 г.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lastRenderedPageBreak/>
        <w:t>Настоящий порядок разработан в соответствии с Федеральным законом от 02 мая 2006 года №59-ФЗ «О порядке рассмотрения обращени</w:t>
      </w:r>
      <w:r w:rsidR="000C2837" w:rsidRPr="003D6408">
        <w:rPr>
          <w:sz w:val="28"/>
          <w:szCs w:val="28"/>
        </w:rPr>
        <w:t>й граждан Российской федерации»</w:t>
      </w:r>
      <w:r w:rsidRPr="003D6408">
        <w:rPr>
          <w:sz w:val="28"/>
          <w:szCs w:val="28"/>
        </w:rPr>
        <w:t>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1.1. Заявители обращаются в учреждение с жалобой на предоставление государственных услуг в следующих случаях: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1) нарушение срока регистрации заявления о предоставлении государственной услуги;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2) нарушение срока предоставления государственной услуги;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государственной услуги;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государственной услуги;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5) отказ в предоставлении государственной услуги, по основаниям, не предусмотренным федеральными законами и принятыми в соответствии с ними иными нормативными правовыми актами Российской Федерации, субъектов Российской Федерации;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6) затребование с заявителя при предоставлении государственной услуги платы, не предусмотренной законодательством Российской Федерации;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D6408">
        <w:rPr>
          <w:sz w:val="28"/>
          <w:szCs w:val="28"/>
        </w:rPr>
        <w:t>7) отказ специалиста учреждения,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1.2. Жалобы, касающиеся предоставления государственных услуг, рассматриваются в особом порядке.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1.3. Жалоба может быть подана в письменной форме на бумажном носителе, в электронной форме на электронный адрес учреждения, посредством использования информационно-телекоммуникационной сети «Интернет», официального сайта учреждения, а также может быть принята при личном приеме заявителя директором учреждения.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В случае если жалоба подается через представителя заявителя, представляется документ, подтверждающий полномочия представителя заявителя, оформленный в установленном законодательством порядке.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1.4. При установлении того, что жалоба отвечает случаям, предусмотренным подпунктом 1.1 настоящего Порядка, она подлежит регистрации в день ее поступления.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lastRenderedPageBreak/>
        <w:t>1.5. В случае</w:t>
      </w:r>
      <w:proofErr w:type="gramStart"/>
      <w:r w:rsidRPr="003D6408">
        <w:rPr>
          <w:sz w:val="28"/>
          <w:szCs w:val="28"/>
        </w:rPr>
        <w:t>,</w:t>
      </w:r>
      <w:proofErr w:type="gramEnd"/>
      <w:r w:rsidRPr="003D6408">
        <w:rPr>
          <w:sz w:val="28"/>
          <w:szCs w:val="28"/>
        </w:rPr>
        <w:t xml:space="preserve"> если жалоба касается вопросов предоставления государственной услуги, не входящей в компетенцию учреждения, то в течение 3 рабочих дней со дня ее регистрации жалоба направляется в уполномоченный на ее рассмотрение орган или учреждение с одновременным информированием заявителя в письменной форме о перенаправлении жалобы.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1.6. Срок рассмотрения жалобы исчисляется со дня регистрации жалобы в журнале регистрации.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 xml:space="preserve">1.7. </w:t>
      </w:r>
      <w:proofErr w:type="gramStart"/>
      <w:r w:rsidRPr="003D6408">
        <w:rPr>
          <w:sz w:val="28"/>
          <w:szCs w:val="28"/>
        </w:rPr>
        <w:t>Жалобы рассматриваются непосредственно директором учреждения либо лицом, уполномоченным директором на рассмотрение жалоб, в течение 15 рабочих дней со дня ее регистрации, а в случае обжалования отказа специалиста учреждения,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</w:t>
      </w:r>
      <w:proofErr w:type="gramEnd"/>
      <w:r w:rsidRPr="003D6408">
        <w:rPr>
          <w:sz w:val="28"/>
          <w:szCs w:val="28"/>
        </w:rPr>
        <w:t xml:space="preserve"> регистрации.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1.8. Жалоба должна содержать: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D6408">
        <w:rPr>
          <w:sz w:val="28"/>
          <w:szCs w:val="28"/>
        </w:rPr>
        <w:t>1) наименование учреждения, а также специалиста учреждения, предоставляющего государственную услугу;</w:t>
      </w:r>
      <w:proofErr w:type="gramEnd"/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D6408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3) сведения об обжалуемых решениях и действиях (бездействии) учреждения, предоставляющего государственную услугу, специалиста  учреждения, предоставляющего государственную услугу;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4) доводы, на основании которых заявитель не согласен с решением и действием (бездействием) учреждения, предоставляющего государственную услугу, специалиста  учреждения, предоставляющего государственную услугу. Заявителем могут быть представлены документы (при наличии), подтверждающие его доводы, либо их копии.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1.9. Директор учреждения вправе установить случаи, при которых срок рассмотрения жалобы может быть сокращен.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1.10. По результатам рассмотрения жалобы учреждение принимает одно из следующих решений: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D6408">
        <w:rPr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</w:t>
      </w:r>
      <w:r w:rsidRPr="003D6408">
        <w:rPr>
          <w:sz w:val="28"/>
          <w:szCs w:val="28"/>
        </w:rPr>
        <w:lastRenderedPageBreak/>
        <w:t>правовыми актами Российской Федерации, нормативными правовыми актами субъектов Российской Федерации, а также в иных формах;</w:t>
      </w:r>
      <w:proofErr w:type="gramEnd"/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2) отказывает в удовлетворении жалобы.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Указанное решение принимается в форме правового акта учреждения.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1.11. При удовлетворении жалобы в учреждении принимаются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1.12. Основаниями отказа в удовлетворении жалобы являются: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3) наличие решения по жалобе, принятого ранее в соответствии с требованиями настоящей Инструкции в отношении того же заявителя и по тому же предмету жалобы.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1.13. Случаи, в которых ответ на жалобу не дается: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1) наличие в жалобе нецензурных либо оскорбительных выражений, угроз жизни, здоровью и имуществу сотрудников учреждения, а также членов их семей;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3D6408">
        <w:rPr>
          <w:sz w:val="28"/>
          <w:szCs w:val="28"/>
        </w:rP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  <w:proofErr w:type="gramEnd"/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1.14.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Прием граждан:</w:t>
      </w:r>
    </w:p>
    <w:p w:rsidR="00E01E05" w:rsidRPr="003D6408" w:rsidRDefault="006F46F6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  <w:u w:val="single"/>
        </w:rPr>
        <w:t>ежедневно с 8.00 до 17.15</w:t>
      </w:r>
      <w:r w:rsidR="00E01E05" w:rsidRPr="003D6408">
        <w:rPr>
          <w:sz w:val="28"/>
          <w:szCs w:val="28"/>
          <w:u w:val="single"/>
        </w:rPr>
        <w:t>, кроме субботы и воскресенья,</w:t>
      </w:r>
    </w:p>
    <w:p w:rsidR="006F46F6" w:rsidRPr="003D6408" w:rsidRDefault="006F46F6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 w:rsidRPr="003D6408">
        <w:rPr>
          <w:sz w:val="28"/>
          <w:szCs w:val="28"/>
          <w:u w:val="single"/>
        </w:rPr>
        <w:t>перерыв - с 12.00 до 13</w:t>
      </w:r>
      <w:r w:rsidR="00E01E05" w:rsidRPr="003D6408">
        <w:rPr>
          <w:sz w:val="28"/>
          <w:szCs w:val="28"/>
          <w:u w:val="single"/>
        </w:rPr>
        <w:t>.00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  <w:u w:val="single"/>
        </w:rPr>
        <w:t xml:space="preserve">по адресу: </w:t>
      </w:r>
      <w:proofErr w:type="spellStart"/>
      <w:r w:rsidR="006F46F6" w:rsidRPr="003D6408">
        <w:rPr>
          <w:sz w:val="28"/>
          <w:szCs w:val="28"/>
          <w:u w:val="single"/>
        </w:rPr>
        <w:t>г</w:t>
      </w:r>
      <w:proofErr w:type="gramStart"/>
      <w:r w:rsidR="006F46F6" w:rsidRPr="003D6408">
        <w:rPr>
          <w:sz w:val="28"/>
          <w:szCs w:val="28"/>
          <w:u w:val="single"/>
        </w:rPr>
        <w:t>.П</w:t>
      </w:r>
      <w:proofErr w:type="gramEnd"/>
      <w:r w:rsidR="006F46F6" w:rsidRPr="003D6408">
        <w:rPr>
          <w:sz w:val="28"/>
          <w:szCs w:val="28"/>
          <w:u w:val="single"/>
        </w:rPr>
        <w:t>етровск</w:t>
      </w:r>
      <w:proofErr w:type="spellEnd"/>
      <w:r w:rsidR="006F46F6" w:rsidRPr="003D6408">
        <w:rPr>
          <w:sz w:val="28"/>
          <w:szCs w:val="28"/>
          <w:u w:val="single"/>
        </w:rPr>
        <w:t>-Забайкальский Микрорайон 1 д.27,  каб.№1</w:t>
      </w:r>
      <w:r w:rsidRPr="003D6408">
        <w:rPr>
          <w:sz w:val="28"/>
          <w:szCs w:val="28"/>
          <w:u w:val="single"/>
        </w:rPr>
        <w:t xml:space="preserve"> (директор).</w:t>
      </w:r>
    </w:p>
    <w:p w:rsidR="00E01E05" w:rsidRPr="003D6408" w:rsidRDefault="006F46F6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  <w:u w:val="single"/>
        </w:rPr>
        <w:t>каб.№20</w:t>
      </w:r>
      <w:r w:rsidR="00E01E05" w:rsidRPr="003D6408">
        <w:rPr>
          <w:sz w:val="28"/>
          <w:szCs w:val="28"/>
          <w:u w:val="single"/>
        </w:rPr>
        <w:t xml:space="preserve"> (заместитель директора).</w:t>
      </w:r>
      <w:r w:rsidR="00E01E05" w:rsidRPr="003D6408">
        <w:rPr>
          <w:sz w:val="28"/>
          <w:szCs w:val="28"/>
        </w:rPr>
        <w:t xml:space="preserve">  </w:t>
      </w:r>
    </w:p>
    <w:p w:rsidR="00E01E05" w:rsidRPr="003D6408" w:rsidRDefault="006F46F6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тел. 8 (30236</w:t>
      </w:r>
      <w:r w:rsidR="00E01E05" w:rsidRPr="003D6408">
        <w:rPr>
          <w:sz w:val="28"/>
          <w:szCs w:val="28"/>
        </w:rPr>
        <w:t xml:space="preserve">) </w:t>
      </w:r>
      <w:r w:rsidRPr="003D6408">
        <w:rPr>
          <w:sz w:val="28"/>
          <w:szCs w:val="28"/>
        </w:rPr>
        <w:t>3-13-54</w:t>
      </w:r>
    </w:p>
    <w:p w:rsidR="00E01E05" w:rsidRPr="003D6408" w:rsidRDefault="006F46F6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D6408">
        <w:rPr>
          <w:sz w:val="28"/>
          <w:szCs w:val="28"/>
        </w:rPr>
        <w:t>тел.</w:t>
      </w:r>
      <w:r w:rsidRPr="003D6408">
        <w:rPr>
          <w:sz w:val="28"/>
          <w:szCs w:val="28"/>
          <w:lang w:val="en-US"/>
        </w:rPr>
        <w:t> </w:t>
      </w:r>
      <w:r w:rsidRPr="003D6408">
        <w:rPr>
          <w:sz w:val="28"/>
          <w:szCs w:val="28"/>
        </w:rPr>
        <w:t>8</w:t>
      </w:r>
      <w:r w:rsidR="00E01E05" w:rsidRPr="003D6408">
        <w:rPr>
          <w:sz w:val="28"/>
          <w:szCs w:val="28"/>
        </w:rPr>
        <w:t xml:space="preserve"> (3</w:t>
      </w:r>
      <w:r w:rsidRPr="003D6408">
        <w:rPr>
          <w:sz w:val="28"/>
          <w:szCs w:val="28"/>
        </w:rPr>
        <w:t>0236</w:t>
      </w:r>
      <w:r w:rsidR="00E01E05" w:rsidRPr="003D6408">
        <w:rPr>
          <w:sz w:val="28"/>
          <w:szCs w:val="28"/>
        </w:rPr>
        <w:t xml:space="preserve">) </w:t>
      </w:r>
      <w:r w:rsidRPr="003D6408">
        <w:rPr>
          <w:sz w:val="28"/>
          <w:szCs w:val="28"/>
        </w:rPr>
        <w:t>3-13-95</w:t>
      </w:r>
    </w:p>
    <w:p w:rsidR="00E01E05" w:rsidRPr="003D6408" w:rsidRDefault="00E01E05" w:rsidP="003D640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lang w:val="en-US"/>
        </w:rPr>
      </w:pPr>
      <w:proofErr w:type="gramStart"/>
      <w:r w:rsidRPr="003D6408">
        <w:rPr>
          <w:sz w:val="28"/>
          <w:szCs w:val="28"/>
          <w:lang w:val="en-US"/>
        </w:rPr>
        <w:t>e-mail</w:t>
      </w:r>
      <w:proofErr w:type="gramEnd"/>
      <w:r w:rsidRPr="003D6408">
        <w:rPr>
          <w:sz w:val="28"/>
          <w:szCs w:val="28"/>
          <w:lang w:val="en-US"/>
        </w:rPr>
        <w:t xml:space="preserve">: </w:t>
      </w:r>
      <w:r w:rsidR="006F46F6" w:rsidRPr="003D6408">
        <w:rPr>
          <w:sz w:val="28"/>
          <w:szCs w:val="28"/>
          <w:lang w:val="en-US"/>
        </w:rPr>
        <w:t>veteran_pz@rambler.ru</w:t>
      </w:r>
    </w:p>
    <w:p w:rsidR="00E01E05" w:rsidRPr="003D6408" w:rsidRDefault="00E01E05" w:rsidP="003D6408">
      <w:pPr>
        <w:spacing w:after="0"/>
        <w:jc w:val="both"/>
        <w:rPr>
          <w:sz w:val="28"/>
          <w:szCs w:val="28"/>
          <w:lang w:val="en-US"/>
        </w:rPr>
      </w:pPr>
    </w:p>
    <w:p w:rsidR="00E01E05" w:rsidRPr="003D6408" w:rsidRDefault="00E01E05" w:rsidP="003D6408">
      <w:pPr>
        <w:spacing w:after="0"/>
        <w:jc w:val="both"/>
        <w:rPr>
          <w:sz w:val="28"/>
          <w:szCs w:val="28"/>
          <w:lang w:val="en-US"/>
        </w:rPr>
      </w:pPr>
    </w:p>
    <w:p w:rsidR="00E01E05" w:rsidRPr="003D6408" w:rsidRDefault="00E01E05" w:rsidP="003D6408">
      <w:pPr>
        <w:spacing w:after="0"/>
        <w:jc w:val="both"/>
        <w:rPr>
          <w:sz w:val="28"/>
          <w:szCs w:val="28"/>
          <w:lang w:val="en-US"/>
        </w:rPr>
      </w:pPr>
      <w:bookmarkStart w:id="0" w:name="_GoBack"/>
      <w:bookmarkEnd w:id="0"/>
    </w:p>
    <w:sectPr w:rsidR="00E01E05" w:rsidRPr="003D6408" w:rsidSect="005732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E4A"/>
    <w:multiLevelType w:val="multilevel"/>
    <w:tmpl w:val="96B05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A2449"/>
    <w:multiLevelType w:val="multilevel"/>
    <w:tmpl w:val="740C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84EAE"/>
    <w:multiLevelType w:val="multilevel"/>
    <w:tmpl w:val="6CB6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60657C"/>
    <w:multiLevelType w:val="multilevel"/>
    <w:tmpl w:val="2EBA0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33"/>
    <w:rsid w:val="000C2837"/>
    <w:rsid w:val="003D6408"/>
    <w:rsid w:val="00403333"/>
    <w:rsid w:val="005732A1"/>
    <w:rsid w:val="006F46F6"/>
    <w:rsid w:val="00752B5E"/>
    <w:rsid w:val="00770292"/>
    <w:rsid w:val="00AC1D9D"/>
    <w:rsid w:val="00D1140D"/>
    <w:rsid w:val="00E0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E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1E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52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2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Билл ГЕЙТС</dc:creator>
  <cp:keywords/>
  <dc:description/>
  <cp:lastModifiedBy>Наталья</cp:lastModifiedBy>
  <cp:revision>6</cp:revision>
  <cp:lastPrinted>2016-09-08T03:07:00Z</cp:lastPrinted>
  <dcterms:created xsi:type="dcterms:W3CDTF">2016-02-18T05:11:00Z</dcterms:created>
  <dcterms:modified xsi:type="dcterms:W3CDTF">2017-03-27T17:26:00Z</dcterms:modified>
</cp:coreProperties>
</file>