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E4" w:rsidRPr="0099061C" w:rsidRDefault="0099061C" w:rsidP="00CD3F56">
      <w:pPr>
        <w:pStyle w:val="a9"/>
        <w:spacing w:line="348" w:lineRule="atLeast"/>
        <w:jc w:val="center"/>
        <w:rPr>
          <w:rStyle w:val="aa"/>
          <w:color w:val="EF39BB"/>
          <w:sz w:val="36"/>
          <w:szCs w:val="36"/>
        </w:rPr>
      </w:pPr>
      <w:r>
        <w:rPr>
          <w:noProof/>
        </w:rPr>
        <w:drawing>
          <wp:inline distT="0" distB="0" distL="0" distR="0" wp14:anchorId="5BDE441B" wp14:editId="78E79560">
            <wp:extent cx="2581275" cy="2619375"/>
            <wp:effectExtent l="0" t="0" r="0" b="0"/>
            <wp:docPr id="9" name="Рисунок 9" descr="&quot;&amp;Zcy;&amp;ocy;&amp;lcy;&amp;ocy;&amp;tcy;&amp;acy;&amp;yacy; &amp;ocy;&amp;scy;&amp;iecy;&amp;ncy;&amp;softcy;&quot; &amp;ncy;&amp;acy;&amp;chcy;&amp;ncy;&amp;iecy;&amp;tcy;&amp;scy;&amp;yacy; &amp;vcy; &amp;Acy;&amp;shcy;&amp;iecy; &amp;Ocy;&amp;bcy;&amp;shchcy;&amp;iecy;&amp;scy;&amp;tcy;&amp;vcy;&amp;iecy;&amp;ncy;&amp;ncy;&amp;ycy;&amp;jcy; &amp;zcy;&amp;acy;&amp;shchcy;&amp;icy;&amp;tcy;&amp;ncy;&amp;i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&amp;Zcy;&amp;ocy;&amp;lcy;&amp;ocy;&amp;tcy;&amp;acy;&amp;yacy; &amp;ocy;&amp;scy;&amp;iecy;&amp;ncy;&amp;softcy;&quot; &amp;ncy;&amp;acy;&amp;chcy;&amp;ncy;&amp;iecy;&amp;tcy;&amp;scy;&amp;yacy; &amp;vcy; &amp;Acy;&amp;shcy;&amp;iecy; &amp;Ocy;&amp;bcy;&amp;shchcy;&amp;iecy;&amp;scy;&amp;tcy;&amp;vcy;&amp;iecy;&amp;ncy;&amp;ncy;&amp;ycy;&amp;jcy; &amp;zcy;&amp;acy;&amp;shchcy;&amp;icy;&amp;tcy;&amp;ncy;&amp;icy;&amp;k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38" cy="262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E4" w:rsidRPr="0099061C">
        <w:rPr>
          <w:rStyle w:val="aa"/>
          <w:color w:val="EF39BB"/>
          <w:sz w:val="36"/>
          <w:szCs w:val="36"/>
        </w:rPr>
        <w:t>Как обратиться в службу?</w:t>
      </w:r>
    </w:p>
    <w:p w:rsidR="00CD3F56" w:rsidRDefault="00CD3F56" w:rsidP="00793CD7">
      <w:pPr>
        <w:pStyle w:val="a9"/>
        <w:spacing w:line="360" w:lineRule="auto"/>
        <w:ind w:firstLine="709"/>
        <w:rPr>
          <w:rFonts w:ascii="Monotype Corsiva" w:hAnsi="Monotype Corsiva" w:cs="Arial"/>
          <w:color w:val="0070C0"/>
          <w:sz w:val="36"/>
          <w:szCs w:val="36"/>
        </w:rPr>
      </w:pPr>
    </w:p>
    <w:p w:rsidR="00AD58E4" w:rsidRPr="00CD3F56" w:rsidRDefault="0073085C" w:rsidP="00CD3F56">
      <w:pPr>
        <w:pStyle w:val="a9"/>
        <w:spacing w:line="360" w:lineRule="auto"/>
        <w:jc w:val="center"/>
        <w:rPr>
          <w:sz w:val="32"/>
          <w:szCs w:val="32"/>
        </w:rPr>
      </w:pPr>
      <w:r w:rsidRPr="00CD3F56">
        <w:rPr>
          <w:sz w:val="32"/>
          <w:szCs w:val="32"/>
        </w:rPr>
        <w:t>Лично с заявлением</w:t>
      </w:r>
      <w:r w:rsidR="00AD58E4" w:rsidRPr="00CD3F56">
        <w:rPr>
          <w:sz w:val="32"/>
          <w:szCs w:val="32"/>
        </w:rPr>
        <w:t xml:space="preserve"> на</w:t>
      </w:r>
      <w:r w:rsidRPr="00CD3F56">
        <w:rPr>
          <w:sz w:val="32"/>
          <w:szCs w:val="32"/>
        </w:rPr>
        <w:t xml:space="preserve"> осуществление сопровождения</w:t>
      </w:r>
    </w:p>
    <w:p w:rsid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Pr="00CD3F56">
        <w:rPr>
          <w:sz w:val="32"/>
          <w:szCs w:val="32"/>
        </w:rPr>
        <w:t>о а</w:t>
      </w:r>
      <w:r w:rsidR="00A10853" w:rsidRPr="00CD3F56">
        <w:rPr>
          <w:sz w:val="32"/>
          <w:szCs w:val="32"/>
        </w:rPr>
        <w:t>дрес</w:t>
      </w:r>
      <w:r w:rsidRPr="00CD3F56">
        <w:rPr>
          <w:sz w:val="32"/>
          <w:szCs w:val="32"/>
        </w:rPr>
        <w:t>у</w:t>
      </w:r>
      <w:r w:rsidR="00A10853" w:rsidRPr="00CD3F56">
        <w:rPr>
          <w:sz w:val="32"/>
          <w:szCs w:val="32"/>
        </w:rPr>
        <w:t>:</w:t>
      </w:r>
    </w:p>
    <w:p w:rsid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г</w:t>
      </w:r>
      <w:r w:rsidR="00AD58E4" w:rsidRPr="00CD3F56">
        <w:rPr>
          <w:sz w:val="32"/>
          <w:szCs w:val="32"/>
        </w:rPr>
        <w:t xml:space="preserve">. </w:t>
      </w:r>
      <w:r>
        <w:rPr>
          <w:sz w:val="32"/>
          <w:szCs w:val="32"/>
        </w:rPr>
        <w:t>Петровск-Забайкальский</w:t>
      </w:r>
      <w:r w:rsidR="00AD58E4" w:rsidRPr="00CD3F56">
        <w:rPr>
          <w:sz w:val="32"/>
          <w:szCs w:val="32"/>
        </w:rPr>
        <w:t xml:space="preserve">, </w:t>
      </w:r>
      <w:r>
        <w:rPr>
          <w:sz w:val="32"/>
          <w:szCs w:val="32"/>
        </w:rPr>
        <w:t>Микрорайон 1, д.27,</w:t>
      </w:r>
    </w:p>
    <w:p w:rsidR="00193D4B" w:rsidRDefault="0099061C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или по тел.: 8 (30236) 3-13-95</w:t>
      </w:r>
    </w:p>
    <w:p w:rsidR="00CD3F56" w:rsidRP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</w:p>
    <w:p w:rsidR="00193D4B" w:rsidRDefault="00193D4B" w:rsidP="00CD3F56">
      <w:pPr>
        <w:jc w:val="center"/>
      </w:pPr>
    </w:p>
    <w:p w:rsidR="004D1EF7" w:rsidRPr="0099061C" w:rsidRDefault="004D1EF7" w:rsidP="00CD3F56">
      <w:pPr>
        <w:pStyle w:val="a9"/>
        <w:spacing w:line="348" w:lineRule="atLeast"/>
        <w:jc w:val="center"/>
        <w:rPr>
          <w:rStyle w:val="aa"/>
          <w:color w:val="EF39BB"/>
          <w:sz w:val="36"/>
          <w:szCs w:val="36"/>
        </w:rPr>
      </w:pPr>
      <w:r w:rsidRPr="0099061C">
        <w:rPr>
          <w:rStyle w:val="aa"/>
          <w:color w:val="EF39BB"/>
          <w:sz w:val="36"/>
          <w:szCs w:val="36"/>
        </w:rPr>
        <w:lastRenderedPageBreak/>
        <w:t>Какие документы необходимы для персонального учета для предоставления в службу сопровождения?</w:t>
      </w:r>
    </w:p>
    <w:p w:rsidR="004D1EF7" w:rsidRPr="0099061C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28"/>
          <w:szCs w:val="28"/>
        </w:rPr>
      </w:pPr>
      <w:r w:rsidRPr="0099061C">
        <w:rPr>
          <w:sz w:val="28"/>
          <w:szCs w:val="28"/>
        </w:rPr>
        <w:t>документ, удостоверяющий личность (</w:t>
      </w:r>
      <w:r w:rsidR="00CD3F56" w:rsidRPr="0099061C">
        <w:rPr>
          <w:sz w:val="28"/>
          <w:szCs w:val="28"/>
        </w:rPr>
        <w:t xml:space="preserve">паспорт, </w:t>
      </w:r>
      <w:r w:rsidRPr="0099061C">
        <w:rPr>
          <w:sz w:val="28"/>
          <w:szCs w:val="28"/>
        </w:rPr>
        <w:t>свидетельство о рождении ребёнка);</w:t>
      </w:r>
    </w:p>
    <w:p w:rsidR="00CD3F56" w:rsidRPr="0099061C" w:rsidRDefault="00CD3F56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28"/>
          <w:szCs w:val="28"/>
        </w:rPr>
      </w:pPr>
      <w:r w:rsidRPr="0099061C">
        <w:rPr>
          <w:sz w:val="28"/>
          <w:szCs w:val="28"/>
        </w:rPr>
        <w:t>СНИЛС</w:t>
      </w:r>
    </w:p>
    <w:p w:rsidR="004D1EF7" w:rsidRPr="0099061C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28"/>
          <w:szCs w:val="28"/>
        </w:rPr>
      </w:pPr>
      <w:r w:rsidRPr="0099061C">
        <w:rPr>
          <w:sz w:val="28"/>
          <w:szCs w:val="28"/>
        </w:rPr>
        <w:t xml:space="preserve">справка </w:t>
      </w:r>
      <w:r w:rsidR="00CD3F56" w:rsidRPr="0099061C">
        <w:rPr>
          <w:sz w:val="28"/>
          <w:szCs w:val="28"/>
        </w:rPr>
        <w:t>МСЭ (</w:t>
      </w:r>
      <w:r w:rsidRPr="0099061C">
        <w:rPr>
          <w:sz w:val="28"/>
          <w:szCs w:val="28"/>
        </w:rPr>
        <w:t>об инвалидности</w:t>
      </w:r>
      <w:r w:rsidR="00CD3F56" w:rsidRPr="0099061C">
        <w:rPr>
          <w:sz w:val="28"/>
          <w:szCs w:val="28"/>
        </w:rPr>
        <w:t>)</w:t>
      </w:r>
      <w:r w:rsidRPr="0099061C">
        <w:rPr>
          <w:sz w:val="28"/>
          <w:szCs w:val="28"/>
        </w:rPr>
        <w:t>;</w:t>
      </w:r>
    </w:p>
    <w:p w:rsidR="004D1EF7" w:rsidRPr="0099061C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28"/>
          <w:szCs w:val="28"/>
        </w:rPr>
      </w:pPr>
      <w:r w:rsidRPr="0099061C">
        <w:rPr>
          <w:sz w:val="28"/>
          <w:szCs w:val="28"/>
        </w:rPr>
        <w:t>ИПР.</w:t>
      </w:r>
    </w:p>
    <w:p w:rsidR="00193D4B" w:rsidRDefault="0099061C" w:rsidP="00AB1FDB">
      <w:pPr>
        <w:jc w:val="center"/>
      </w:pPr>
      <w:r>
        <w:rPr>
          <w:noProof/>
          <w:lang w:eastAsia="ru-RU"/>
        </w:rPr>
        <w:drawing>
          <wp:inline distT="0" distB="0" distL="0" distR="0" wp14:anchorId="07558AA6" wp14:editId="4C68916A">
            <wp:extent cx="2518735" cy="2571750"/>
            <wp:effectExtent l="0" t="0" r="0" b="0"/>
            <wp:docPr id="3" name="Рисунок 3" descr="http://ostrovskoe.ru/jdownloads/soz%20proekt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strovskoe.ru/jdownloads/soz%20proekt/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98" cy="257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1C" w:rsidRDefault="0099061C" w:rsidP="0099061C">
      <w:pPr>
        <w:spacing w:after="0" w:line="240" w:lineRule="auto"/>
        <w:jc w:val="right"/>
        <w:rPr>
          <w:rFonts w:ascii="Monotype Corsiva" w:hAnsi="Monotype Corsiva"/>
          <w:b/>
          <w:color w:val="EF39BB"/>
          <w:sz w:val="60"/>
          <w:szCs w:val="60"/>
        </w:rPr>
      </w:pPr>
      <w:r w:rsidRPr="00AB1FDB">
        <w:rPr>
          <w:b/>
          <w:noProof/>
          <w:color w:val="EF39BB"/>
          <w:lang w:eastAsia="ru-RU"/>
        </w:rPr>
        <w:lastRenderedPageBreak/>
        <w:drawing>
          <wp:inline distT="0" distB="0" distL="0" distR="0" wp14:anchorId="08AEB449" wp14:editId="314716D5">
            <wp:extent cx="1028435" cy="990600"/>
            <wp:effectExtent l="0" t="0" r="0" b="0"/>
            <wp:docPr id="1" name="Рисунок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29" cy="9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1C" w:rsidRPr="0099061C" w:rsidRDefault="0099061C" w:rsidP="0099061C">
      <w:pPr>
        <w:spacing w:after="0" w:line="240" w:lineRule="auto"/>
        <w:jc w:val="center"/>
        <w:rPr>
          <w:rFonts w:ascii="Bauhaus 93" w:hAnsi="Bauhaus 93"/>
          <w:b/>
          <w:color w:val="EF39BB"/>
          <w:sz w:val="56"/>
          <w:szCs w:val="56"/>
        </w:rPr>
      </w:pPr>
      <w:r w:rsidRPr="0099061C">
        <w:rPr>
          <w:rFonts w:ascii="Times New Roman" w:hAnsi="Times New Roman" w:cs="Times New Roman"/>
          <w:b/>
          <w:color w:val="EF39BB"/>
          <w:sz w:val="60"/>
          <w:szCs w:val="60"/>
        </w:rPr>
        <w:t>Организация</w:t>
      </w:r>
    </w:p>
    <w:p w:rsidR="00193D4B" w:rsidRPr="0099061C" w:rsidRDefault="00193D4B" w:rsidP="0099061C">
      <w:pPr>
        <w:spacing w:after="0" w:line="240" w:lineRule="auto"/>
        <w:jc w:val="center"/>
        <w:rPr>
          <w:rFonts w:ascii="Bauhaus 93" w:hAnsi="Bauhaus 93"/>
          <w:b/>
          <w:color w:val="EF39BB"/>
          <w:sz w:val="60"/>
          <w:szCs w:val="60"/>
        </w:rPr>
      </w:pPr>
      <w:r w:rsidRPr="0099061C">
        <w:rPr>
          <w:rFonts w:ascii="Times New Roman" w:hAnsi="Times New Roman" w:cs="Times New Roman"/>
          <w:b/>
          <w:color w:val="EF39BB"/>
          <w:sz w:val="60"/>
          <w:szCs w:val="60"/>
        </w:rPr>
        <w:t>сопровождения</w:t>
      </w:r>
      <w:r w:rsidRPr="0099061C">
        <w:rPr>
          <w:rFonts w:ascii="Bauhaus 93" w:hAnsi="Bauhaus 93"/>
          <w:b/>
          <w:color w:val="EF39BB"/>
          <w:sz w:val="60"/>
          <w:szCs w:val="60"/>
        </w:rPr>
        <w:t xml:space="preserve"> </w:t>
      </w:r>
      <w:r w:rsidR="0099061C" w:rsidRPr="0099061C">
        <w:rPr>
          <w:rFonts w:ascii="Times New Roman" w:hAnsi="Times New Roman" w:cs="Times New Roman"/>
          <w:b/>
          <w:color w:val="EF39BB"/>
          <w:sz w:val="60"/>
          <w:szCs w:val="60"/>
        </w:rPr>
        <w:t>молодых</w:t>
      </w:r>
      <w:r w:rsidR="0099061C" w:rsidRPr="0099061C">
        <w:rPr>
          <w:rFonts w:ascii="Bauhaus 93" w:hAnsi="Bauhaus 93"/>
          <w:b/>
          <w:color w:val="EF39BB"/>
          <w:sz w:val="60"/>
          <w:szCs w:val="60"/>
        </w:rPr>
        <w:t xml:space="preserve"> </w:t>
      </w:r>
      <w:r w:rsidR="0099061C" w:rsidRPr="0099061C">
        <w:rPr>
          <w:rFonts w:ascii="Times New Roman" w:hAnsi="Times New Roman" w:cs="Times New Roman"/>
          <w:b/>
          <w:color w:val="EF39BB"/>
          <w:sz w:val="60"/>
          <w:szCs w:val="60"/>
        </w:rPr>
        <w:t>инвалидов</w:t>
      </w:r>
    </w:p>
    <w:p w:rsidR="001A31AF" w:rsidRPr="00193D4B" w:rsidRDefault="001A31AF" w:rsidP="001A31AF">
      <w:pPr>
        <w:spacing w:after="0" w:line="240" w:lineRule="auto"/>
        <w:jc w:val="center"/>
        <w:rPr>
          <w:rFonts w:ascii="Monotype Corsiva" w:hAnsi="Monotype Corsiva"/>
          <w:color w:val="0070C0"/>
          <w:sz w:val="72"/>
          <w:szCs w:val="72"/>
        </w:rPr>
      </w:pPr>
    </w:p>
    <w:p w:rsidR="006E5501" w:rsidRDefault="0099061C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4114577D" wp14:editId="5D188A63">
            <wp:extent cx="2820670" cy="2309931"/>
            <wp:effectExtent l="0" t="0" r="0" b="0"/>
            <wp:docPr id="2" name="Рисунок 2" descr="http://acuteminds.net/img/support-mainten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cuteminds.net/img/support-maintenanc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30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4B" w:rsidRPr="0099061C" w:rsidRDefault="006716AF" w:rsidP="006E5501">
      <w:pPr>
        <w:jc w:val="center"/>
        <w:rPr>
          <w:rFonts w:ascii="Times New Roman" w:hAnsi="Times New Roman" w:cs="Times New Roman"/>
          <w:color w:val="EF39BB"/>
          <w:sz w:val="32"/>
          <w:szCs w:val="32"/>
        </w:rPr>
      </w:pPr>
      <w:proofErr w:type="spellStart"/>
      <w:r w:rsidRPr="0099061C">
        <w:rPr>
          <w:rFonts w:ascii="Times New Roman" w:hAnsi="Times New Roman" w:cs="Times New Roman"/>
          <w:color w:val="EF39BB"/>
          <w:sz w:val="32"/>
          <w:szCs w:val="32"/>
        </w:rPr>
        <w:t>г</w:t>
      </w:r>
      <w:proofErr w:type="gramStart"/>
      <w:r w:rsidRPr="0099061C">
        <w:rPr>
          <w:rFonts w:ascii="Times New Roman" w:hAnsi="Times New Roman" w:cs="Times New Roman"/>
          <w:color w:val="EF39BB"/>
          <w:sz w:val="32"/>
          <w:szCs w:val="32"/>
        </w:rPr>
        <w:t>.П</w:t>
      </w:r>
      <w:proofErr w:type="gramEnd"/>
      <w:r w:rsidRPr="0099061C">
        <w:rPr>
          <w:rFonts w:ascii="Times New Roman" w:hAnsi="Times New Roman" w:cs="Times New Roman"/>
          <w:color w:val="EF39BB"/>
          <w:sz w:val="32"/>
          <w:szCs w:val="32"/>
        </w:rPr>
        <w:t>етровск</w:t>
      </w:r>
      <w:proofErr w:type="spellEnd"/>
      <w:r w:rsidRPr="0099061C">
        <w:rPr>
          <w:rFonts w:ascii="Times New Roman" w:hAnsi="Times New Roman" w:cs="Times New Roman"/>
          <w:color w:val="EF39BB"/>
          <w:sz w:val="32"/>
          <w:szCs w:val="32"/>
        </w:rPr>
        <w:t>-Забайкальский</w:t>
      </w:r>
    </w:p>
    <w:p w:rsidR="006E5501" w:rsidRPr="0099061C" w:rsidRDefault="006E5501" w:rsidP="00803B96">
      <w:pPr>
        <w:pStyle w:val="a9"/>
        <w:spacing w:line="276" w:lineRule="auto"/>
        <w:jc w:val="center"/>
        <w:rPr>
          <w:rStyle w:val="aa"/>
          <w:color w:val="EF39BB"/>
          <w:sz w:val="36"/>
          <w:szCs w:val="36"/>
        </w:rPr>
      </w:pPr>
      <w:r w:rsidRPr="0099061C">
        <w:rPr>
          <w:rStyle w:val="aa"/>
          <w:color w:val="EF39BB"/>
          <w:sz w:val="36"/>
          <w:szCs w:val="36"/>
        </w:rPr>
        <w:lastRenderedPageBreak/>
        <w:t>Служба со</w:t>
      </w:r>
      <w:r w:rsidR="006716AF" w:rsidRPr="0099061C">
        <w:rPr>
          <w:rStyle w:val="aa"/>
          <w:color w:val="EF39BB"/>
          <w:sz w:val="36"/>
          <w:szCs w:val="36"/>
        </w:rPr>
        <w:t>провождения инвалидов предназначена</w:t>
      </w:r>
      <w:r w:rsidRPr="0099061C">
        <w:rPr>
          <w:rStyle w:val="aa"/>
          <w:color w:val="EF39BB"/>
          <w:sz w:val="36"/>
          <w:szCs w:val="36"/>
        </w:rPr>
        <w:t>:</w:t>
      </w:r>
    </w:p>
    <w:p w:rsidR="00FA117B" w:rsidRPr="006716AF" w:rsidRDefault="00FA117B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6E5501" w:rsidRDefault="006716AF" w:rsidP="00FA117B">
      <w:pPr>
        <w:pStyle w:val="a9"/>
        <w:spacing w:line="276" w:lineRule="auto"/>
        <w:jc w:val="both"/>
        <w:rPr>
          <w:i/>
          <w:color w:val="333333"/>
          <w:sz w:val="28"/>
          <w:szCs w:val="28"/>
        </w:rPr>
      </w:pPr>
      <w:r w:rsidRPr="00803B96">
        <w:rPr>
          <w:i/>
          <w:color w:val="333333"/>
          <w:sz w:val="28"/>
          <w:szCs w:val="28"/>
        </w:rPr>
        <w:t>для сопровождения инвалидов и граждан с ограниченными возможностями здоровья, учета их потребностей и интересов, защиты их прав и свобод при</w:t>
      </w:r>
      <w:r w:rsidR="00803B96" w:rsidRPr="00803B96">
        <w:rPr>
          <w:i/>
          <w:color w:val="333333"/>
          <w:sz w:val="28"/>
          <w:szCs w:val="28"/>
        </w:rPr>
        <w:t xml:space="preserve"> реализации государственной политики в сфере социальной защиты населения</w:t>
      </w:r>
    </w:p>
    <w:p w:rsidR="00FA117B" w:rsidRDefault="00FA117B" w:rsidP="00803B96">
      <w:pPr>
        <w:pStyle w:val="a9"/>
        <w:jc w:val="both"/>
        <w:rPr>
          <w:i/>
          <w:color w:val="333333"/>
          <w:sz w:val="28"/>
          <w:szCs w:val="28"/>
        </w:rPr>
      </w:pPr>
    </w:p>
    <w:p w:rsidR="0099061C" w:rsidRDefault="0099061C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803B96" w:rsidRPr="0099061C" w:rsidRDefault="00803B96" w:rsidP="00803B96">
      <w:pPr>
        <w:pStyle w:val="a9"/>
        <w:spacing w:line="276" w:lineRule="auto"/>
        <w:jc w:val="center"/>
        <w:rPr>
          <w:rStyle w:val="aa"/>
          <w:color w:val="EF39BB"/>
          <w:sz w:val="36"/>
          <w:szCs w:val="36"/>
        </w:rPr>
      </w:pPr>
      <w:r w:rsidRPr="0099061C">
        <w:rPr>
          <w:rStyle w:val="aa"/>
          <w:color w:val="EF39BB"/>
          <w:sz w:val="36"/>
          <w:szCs w:val="36"/>
        </w:rPr>
        <w:t>Цель службы сопровождения инвалидов:</w:t>
      </w:r>
    </w:p>
    <w:p w:rsidR="00FA117B" w:rsidRPr="006716AF" w:rsidRDefault="00FA117B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803B96" w:rsidRPr="00803B96" w:rsidRDefault="00803B96" w:rsidP="00FA117B">
      <w:pPr>
        <w:pStyle w:val="a9"/>
        <w:spacing w:line="276" w:lineRule="auto"/>
        <w:jc w:val="both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Совершенствование системы социальной поддержки и защиты инвалидов, оказание содействия инвалидам, в решении проблем социальной адаптации и интеграции в общество.</w:t>
      </w:r>
    </w:p>
    <w:p w:rsidR="006E5501" w:rsidRPr="006E5501" w:rsidRDefault="006E5501" w:rsidP="00FA117B">
      <w:pPr>
        <w:pStyle w:val="a9"/>
        <w:spacing w:line="360" w:lineRule="auto"/>
        <w:jc w:val="both"/>
        <w:rPr>
          <w:rFonts w:ascii="Arial" w:hAnsi="Arial" w:cs="Arial"/>
          <w:color w:val="333333"/>
          <w:sz w:val="28"/>
          <w:szCs w:val="28"/>
        </w:rPr>
      </w:pPr>
    </w:p>
    <w:p w:rsidR="00193D4B" w:rsidRDefault="00193D4B"/>
    <w:p w:rsidR="0099061C" w:rsidRDefault="0099061C" w:rsidP="006E5501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FA117B" w:rsidRPr="0099061C" w:rsidRDefault="00FA117B" w:rsidP="006E5501">
      <w:pPr>
        <w:pStyle w:val="a9"/>
        <w:spacing w:line="348" w:lineRule="atLeast"/>
        <w:jc w:val="center"/>
        <w:rPr>
          <w:rStyle w:val="aa"/>
          <w:color w:val="EF39BB"/>
          <w:sz w:val="36"/>
          <w:szCs w:val="36"/>
        </w:rPr>
      </w:pPr>
      <w:r w:rsidRPr="0099061C">
        <w:rPr>
          <w:rStyle w:val="aa"/>
          <w:color w:val="EF39BB"/>
          <w:sz w:val="36"/>
          <w:szCs w:val="36"/>
        </w:rPr>
        <w:t xml:space="preserve">Задачи Службы сопровождения инвалидов </w:t>
      </w:r>
    </w:p>
    <w:p w:rsidR="00FA117B" w:rsidRDefault="00FA117B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усиление координации и повышение эффективности деятельности государственных органов, учреждений, общественных объединений по улучшению положения инвалидов;</w:t>
      </w:r>
    </w:p>
    <w:p w:rsidR="00FA117B" w:rsidRDefault="00FA117B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формирование единого нормативного, организационно-методического и информационного</w:t>
      </w:r>
      <w:r w:rsidR="0073085C">
        <w:rPr>
          <w:rStyle w:val="aa"/>
          <w:rFonts w:ascii="Monotype Corsiva" w:hAnsi="Monotype Corsiva"/>
          <w:b w:val="0"/>
          <w:sz w:val="28"/>
          <w:szCs w:val="28"/>
        </w:rPr>
        <w:t xml:space="preserve"> пространства, повышение профессиональной компетентности специалистов, занятых в сфере оказания услуг инвалидам;</w:t>
      </w:r>
    </w:p>
    <w:p w:rsidR="0073085C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 xml:space="preserve">- укрепление ресурсного потенциала </w:t>
      </w:r>
      <w:r w:rsidR="0099061C">
        <w:rPr>
          <w:rStyle w:val="aa"/>
          <w:rFonts w:ascii="Monotype Corsiva" w:hAnsi="Monotype Corsiva"/>
          <w:b w:val="0"/>
          <w:sz w:val="28"/>
          <w:szCs w:val="28"/>
        </w:rPr>
        <w:t>молодых инвалидов,</w:t>
      </w:r>
      <w:r>
        <w:rPr>
          <w:rStyle w:val="aa"/>
          <w:rFonts w:ascii="Monotype Corsiva" w:hAnsi="Monotype Corsiva"/>
          <w:b w:val="0"/>
          <w:sz w:val="28"/>
          <w:szCs w:val="28"/>
        </w:rPr>
        <w:t xml:space="preserve"> формирование у </w:t>
      </w:r>
      <w:r w:rsidR="0099061C">
        <w:rPr>
          <w:rStyle w:val="aa"/>
          <w:rFonts w:ascii="Monotype Corsiva" w:hAnsi="Monotype Corsiva"/>
          <w:b w:val="0"/>
          <w:sz w:val="28"/>
          <w:szCs w:val="28"/>
        </w:rPr>
        <w:t>них</w:t>
      </w:r>
      <w:r>
        <w:rPr>
          <w:rStyle w:val="aa"/>
          <w:rFonts w:ascii="Monotype Corsiva" w:hAnsi="Monotype Corsiva"/>
          <w:b w:val="0"/>
          <w:sz w:val="28"/>
          <w:szCs w:val="28"/>
        </w:rPr>
        <w:t xml:space="preserve"> позитивной мотивации к образованию новых социальных связей;</w:t>
      </w:r>
    </w:p>
    <w:p w:rsidR="0073085C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формирование в обществе толерантного отношения к инвалидам, популяризация идей содействия их социальной интеграции;</w:t>
      </w:r>
    </w:p>
    <w:p w:rsidR="0073085C" w:rsidRPr="00FA117B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 xml:space="preserve">- проведение </w:t>
      </w:r>
      <w:proofErr w:type="gramStart"/>
      <w:r>
        <w:rPr>
          <w:rStyle w:val="aa"/>
          <w:rFonts w:ascii="Monotype Corsiva" w:hAnsi="Monotype Corsiva"/>
          <w:b w:val="0"/>
          <w:sz w:val="28"/>
          <w:szCs w:val="28"/>
        </w:rPr>
        <w:t>мониторинга деятельности службы сопровождения инвалидов</w:t>
      </w:r>
      <w:proofErr w:type="gramEnd"/>
      <w:r>
        <w:rPr>
          <w:rStyle w:val="aa"/>
          <w:rFonts w:ascii="Monotype Corsiva" w:hAnsi="Monotype Corsiva"/>
          <w:b w:val="0"/>
          <w:sz w:val="28"/>
          <w:szCs w:val="28"/>
        </w:rPr>
        <w:t>.</w:t>
      </w:r>
    </w:p>
    <w:p w:rsidR="0099061C" w:rsidRDefault="0099061C" w:rsidP="006E5501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99061C" w:rsidRDefault="0099061C" w:rsidP="006E5501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6E5501" w:rsidRPr="0099061C" w:rsidRDefault="006E5501" w:rsidP="006E5501">
      <w:pPr>
        <w:pStyle w:val="a9"/>
        <w:spacing w:line="348" w:lineRule="atLeast"/>
        <w:jc w:val="center"/>
        <w:rPr>
          <w:rStyle w:val="aa"/>
          <w:color w:val="EF39BB"/>
          <w:sz w:val="36"/>
          <w:szCs w:val="36"/>
        </w:rPr>
      </w:pPr>
      <w:r w:rsidRPr="0099061C">
        <w:rPr>
          <w:rStyle w:val="aa"/>
          <w:color w:val="EF39BB"/>
          <w:sz w:val="36"/>
          <w:szCs w:val="36"/>
        </w:rPr>
        <w:lastRenderedPageBreak/>
        <w:t>Кто может</w:t>
      </w:r>
      <w:r w:rsidR="00AD58E4" w:rsidRPr="0099061C">
        <w:rPr>
          <w:rStyle w:val="aa"/>
          <w:color w:val="EF39BB"/>
          <w:sz w:val="36"/>
          <w:szCs w:val="36"/>
        </w:rPr>
        <w:t xml:space="preserve"> обратиться службу  сопровождения инвалидов</w:t>
      </w:r>
      <w:r w:rsidRPr="0099061C">
        <w:rPr>
          <w:rStyle w:val="aa"/>
          <w:color w:val="EF39BB"/>
          <w:sz w:val="36"/>
          <w:szCs w:val="36"/>
        </w:rPr>
        <w:t>?</w:t>
      </w:r>
    </w:p>
    <w:p w:rsidR="00AB1FDB" w:rsidRDefault="00AB1FDB" w:rsidP="00AB1FDB">
      <w:pPr>
        <w:pStyle w:val="a9"/>
        <w:spacing w:line="276" w:lineRule="auto"/>
        <w:jc w:val="both"/>
        <w:rPr>
          <w:rFonts w:ascii="Monotype Corsiva" w:hAnsi="Monotype Corsiva" w:cs="Arial"/>
          <w:b/>
          <w:color w:val="0070C0"/>
          <w:sz w:val="32"/>
          <w:szCs w:val="32"/>
        </w:rPr>
      </w:pPr>
    </w:p>
    <w:p w:rsidR="006E5501" w:rsidRPr="0073085C" w:rsidRDefault="006E5501" w:rsidP="00AB1FDB">
      <w:pPr>
        <w:pStyle w:val="a9"/>
        <w:spacing w:line="276" w:lineRule="auto"/>
        <w:jc w:val="both"/>
        <w:rPr>
          <w:rFonts w:ascii="Arial" w:hAnsi="Arial" w:cs="Arial"/>
          <w:i/>
          <w:color w:val="333333"/>
          <w:sz w:val="28"/>
          <w:szCs w:val="28"/>
        </w:rPr>
      </w:pPr>
      <w:r w:rsidRPr="0073085C">
        <w:rPr>
          <w:i/>
          <w:color w:val="333333"/>
          <w:sz w:val="28"/>
          <w:szCs w:val="28"/>
        </w:rPr>
        <w:t>В службу м</w:t>
      </w:r>
      <w:r w:rsidR="0073085C">
        <w:rPr>
          <w:i/>
          <w:color w:val="333333"/>
          <w:sz w:val="28"/>
          <w:szCs w:val="28"/>
        </w:rPr>
        <w:t>огут обратиться граждане, (в том числе</w:t>
      </w:r>
      <w:r w:rsidRPr="0073085C">
        <w:rPr>
          <w:i/>
          <w:color w:val="333333"/>
          <w:sz w:val="28"/>
          <w:szCs w:val="28"/>
        </w:rPr>
        <w:t xml:space="preserve"> несовершеннолетние) проживающие на территории Забайкальского края, имеющие справку об инвалидности и индивидуальную программу реабилитации, разработанную ФГУ «Главное бюро МСЭ» по Забайкальскому краю.</w:t>
      </w:r>
    </w:p>
    <w:p w:rsidR="00CD3F56" w:rsidRDefault="00CD3F56" w:rsidP="00CD3F56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4D1EF7" w:rsidRPr="0099061C" w:rsidRDefault="004D1EF7" w:rsidP="00CD3F56">
      <w:pPr>
        <w:pStyle w:val="a9"/>
        <w:spacing w:line="348" w:lineRule="atLeast"/>
        <w:jc w:val="center"/>
        <w:rPr>
          <w:rStyle w:val="aa"/>
          <w:color w:val="EF39BB"/>
          <w:sz w:val="36"/>
          <w:szCs w:val="36"/>
        </w:rPr>
      </w:pPr>
      <w:bookmarkStart w:id="0" w:name="_GoBack"/>
      <w:r w:rsidRPr="0099061C">
        <w:rPr>
          <w:rStyle w:val="aa"/>
          <w:color w:val="EF39BB"/>
          <w:sz w:val="36"/>
          <w:szCs w:val="36"/>
        </w:rPr>
        <w:t>Какую помо</w:t>
      </w:r>
      <w:r w:rsidR="00CD3F56" w:rsidRPr="0099061C">
        <w:rPr>
          <w:rStyle w:val="aa"/>
          <w:color w:val="EF39BB"/>
          <w:sz w:val="36"/>
          <w:szCs w:val="36"/>
        </w:rPr>
        <w:t>щь можно получить у специалистов службы сопровождения инвалидов</w:t>
      </w:r>
      <w:r w:rsidRPr="0099061C">
        <w:rPr>
          <w:rStyle w:val="aa"/>
          <w:color w:val="EF39BB"/>
          <w:sz w:val="36"/>
          <w:szCs w:val="36"/>
        </w:rPr>
        <w:t>?</w:t>
      </w:r>
    </w:p>
    <w:p w:rsidR="00CD3F56" w:rsidRPr="0099061C" w:rsidRDefault="00CD3F56" w:rsidP="004D1EF7">
      <w:pPr>
        <w:pStyle w:val="a9"/>
        <w:spacing w:line="348" w:lineRule="atLeast"/>
        <w:rPr>
          <w:color w:val="EF39BB"/>
          <w:sz w:val="36"/>
          <w:szCs w:val="36"/>
        </w:rPr>
      </w:pPr>
    </w:p>
    <w:bookmarkEnd w:id="0"/>
    <w:p w:rsidR="006E5501" w:rsidRPr="00CD3F56" w:rsidRDefault="00CD3F56" w:rsidP="00CD3F56">
      <w:pPr>
        <w:pStyle w:val="a9"/>
        <w:spacing w:line="360" w:lineRule="auto"/>
        <w:jc w:val="center"/>
        <w:rPr>
          <w:i/>
          <w:sz w:val="28"/>
          <w:szCs w:val="28"/>
        </w:rPr>
      </w:pPr>
      <w:r w:rsidRPr="00CD3F56">
        <w:rPr>
          <w:bCs/>
          <w:i/>
          <w:sz w:val="28"/>
          <w:szCs w:val="28"/>
        </w:rPr>
        <w:t>Содействие в предоставлении медицинской, психологической, педагогической, юридической, социальной помощи, не относящейся к социальным услугам</w:t>
      </w:r>
    </w:p>
    <w:sectPr w:rsidR="006E5501" w:rsidRPr="00CD3F56" w:rsidSect="001A31AF">
      <w:pgSz w:w="16838" w:h="11906" w:orient="landscape"/>
      <w:pgMar w:top="1276" w:right="962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7BA" w:rsidRDefault="007D57BA" w:rsidP="006E5501">
      <w:pPr>
        <w:spacing w:after="0" w:line="240" w:lineRule="auto"/>
      </w:pPr>
      <w:r>
        <w:separator/>
      </w:r>
    </w:p>
  </w:endnote>
  <w:endnote w:type="continuationSeparator" w:id="0">
    <w:p w:rsidR="007D57BA" w:rsidRDefault="007D57BA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7BA" w:rsidRDefault="007D57BA" w:rsidP="006E5501">
      <w:pPr>
        <w:spacing w:after="0" w:line="240" w:lineRule="auto"/>
      </w:pPr>
      <w:r>
        <w:separator/>
      </w:r>
    </w:p>
  </w:footnote>
  <w:footnote w:type="continuationSeparator" w:id="0">
    <w:p w:rsidR="007D57BA" w:rsidRDefault="007D57BA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116C21"/>
    <w:rsid w:val="00193D4B"/>
    <w:rsid w:val="001A31AF"/>
    <w:rsid w:val="004A59D6"/>
    <w:rsid w:val="004D1EF7"/>
    <w:rsid w:val="00577ACE"/>
    <w:rsid w:val="006716AF"/>
    <w:rsid w:val="006E5501"/>
    <w:rsid w:val="006F6EA9"/>
    <w:rsid w:val="0073085C"/>
    <w:rsid w:val="00793CD7"/>
    <w:rsid w:val="007A0160"/>
    <w:rsid w:val="007D4F17"/>
    <w:rsid w:val="007D57BA"/>
    <w:rsid w:val="00803B96"/>
    <w:rsid w:val="00940F7D"/>
    <w:rsid w:val="0099061C"/>
    <w:rsid w:val="00A10853"/>
    <w:rsid w:val="00A6451B"/>
    <w:rsid w:val="00AB1FDB"/>
    <w:rsid w:val="00AD58E4"/>
    <w:rsid w:val="00CD3F56"/>
    <w:rsid w:val="00DB0C61"/>
    <w:rsid w:val="00E42383"/>
    <w:rsid w:val="00F37D23"/>
    <w:rsid w:val="00FA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12</cp:revision>
  <dcterms:created xsi:type="dcterms:W3CDTF">2014-09-09T13:10:00Z</dcterms:created>
  <dcterms:modified xsi:type="dcterms:W3CDTF">2016-12-29T00:22:00Z</dcterms:modified>
</cp:coreProperties>
</file>